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1C4" w:rsidRPr="001B51C4" w:rsidRDefault="001B51C4" w:rsidP="001B5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Zasady rekrutacji do oddziału o profilu mundurowym</w:t>
      </w: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br/>
        <w:t>Policji i Straży Granicznej na rok szkolny 202</w:t>
      </w:r>
      <w:r w:rsidR="006C5DC3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6</w:t>
      </w: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/202</w:t>
      </w:r>
      <w:r w:rsidR="006C5DC3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7</w:t>
      </w:r>
    </w:p>
    <w:p w:rsidR="001B51C4" w:rsidRPr="001B51C4" w:rsidRDefault="001B51C4" w:rsidP="001B5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w </w:t>
      </w:r>
      <w:r w:rsidR="00307046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IV </w:t>
      </w: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Liceum Ogólnokształcącym</w:t>
      </w:r>
    </w:p>
    <w:p w:rsidR="001B51C4" w:rsidRPr="001B51C4" w:rsidRDefault="00393F39" w:rsidP="001B5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07046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w Powiatowym Zespole Szkół nr 2 w Pszczynie</w:t>
      </w:r>
    </w:p>
    <w:p w:rsidR="00393F39" w:rsidRPr="00307046" w:rsidRDefault="00393F39" w:rsidP="001B5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1B51C4" w:rsidRPr="00307046" w:rsidRDefault="00393F39" w:rsidP="001B5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07046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</w:t>
      </w:r>
      <w:r w:rsidR="001B51C4"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</w:t>
      </w:r>
      <w:r w:rsidRPr="00307046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od</w:t>
      </w:r>
      <w:r w:rsidR="001B51C4"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działu o profilu mundurowym Policji i Straży Granicznej przyjmowani są absolwenci szkoły podstawowej, jeżeli:</w:t>
      </w:r>
    </w:p>
    <w:p w:rsidR="00393F39" w:rsidRPr="001B51C4" w:rsidRDefault="00393F39" w:rsidP="001B5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1B51C4" w:rsidRPr="001B51C4" w:rsidRDefault="001B51C4" w:rsidP="001B51C4">
      <w:pPr>
        <w:numPr>
          <w:ilvl w:val="0"/>
          <w:numId w:val="2"/>
        </w:numPr>
        <w:shd w:val="clear" w:color="auto" w:fill="FFFFFF"/>
        <w:spacing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posiadają bardzo dobry stan zdrowia, potwierdzony orzeczeniem lub zaświadczeniem lekarskim wydanym przez lekarza podstawowej opieki zdrowotnej,</w:t>
      </w:r>
    </w:p>
    <w:p w:rsidR="001B51C4" w:rsidRPr="001B51C4" w:rsidRDefault="001B51C4" w:rsidP="001B51C4">
      <w:pPr>
        <w:numPr>
          <w:ilvl w:val="0"/>
          <w:numId w:val="2"/>
        </w:numPr>
        <w:shd w:val="clear" w:color="auto" w:fill="FFFFFF"/>
        <w:spacing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posiadają pisemną zgodę rodziców na uczęszczanie do oddziału o profilu mundurowym,</w:t>
      </w:r>
    </w:p>
    <w:p w:rsidR="001B51C4" w:rsidRPr="001B51C4" w:rsidRDefault="001B51C4" w:rsidP="001B51C4">
      <w:pPr>
        <w:numPr>
          <w:ilvl w:val="0"/>
          <w:numId w:val="2"/>
        </w:numPr>
        <w:shd w:val="clear" w:color="auto" w:fill="FFFFFF"/>
        <w:spacing w:after="0" w:line="240" w:lineRule="auto"/>
        <w:ind w:left="120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uzyskali pozytywne wyniki próby sprawności fizycznej,</w:t>
      </w:r>
    </w:p>
    <w:p w:rsidR="001B51C4" w:rsidRPr="00307046" w:rsidRDefault="001B51C4" w:rsidP="001B51C4">
      <w:pPr>
        <w:numPr>
          <w:ilvl w:val="0"/>
          <w:numId w:val="2"/>
        </w:numPr>
        <w:shd w:val="clear" w:color="auto" w:fill="FFFFFF"/>
        <w:spacing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posiadają obywatelstwo polskie.</w:t>
      </w:r>
    </w:p>
    <w:p w:rsidR="00393F39" w:rsidRPr="001B51C4" w:rsidRDefault="00393F39" w:rsidP="00393F39">
      <w:pPr>
        <w:shd w:val="clear" w:color="auto" w:fill="FFFFFF"/>
        <w:spacing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1B51C4" w:rsidRPr="00307046" w:rsidRDefault="001B51C4" w:rsidP="001B51C4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</w:pP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Kandydaci składają w sekretariacie szkoły wnioski wraz z i</w:t>
      </w:r>
      <w:r w:rsidR="006C5DC3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nnymi dokumentami w dniach od 11</w:t>
      </w: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 maja </w:t>
      </w:r>
      <w:r w:rsidR="002B0FFD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                    </w:t>
      </w: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do </w:t>
      </w:r>
      <w:r w:rsidR="00EF1628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2</w:t>
      </w:r>
      <w:r w:rsidR="002B0FFD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 czerwca</w:t>
      </w:r>
      <w:r w:rsidR="006C5DC3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 2026</w:t>
      </w: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 r. do godz. 15.00.</w:t>
      </w:r>
    </w:p>
    <w:p w:rsidR="003E24BB" w:rsidRPr="001B51C4" w:rsidRDefault="003E24BB" w:rsidP="001B51C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3E24BB" w:rsidRPr="00307046" w:rsidRDefault="001B51C4" w:rsidP="001B51C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Jeżeli kandydat spełnia kryteria tj.: pochodzi z rodziny wielo</w:t>
      </w:r>
      <w:r w:rsidR="003E24BB" w:rsidRPr="00307046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dzietnej, </w:t>
      </w: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jedno z rodziców jest niepełnosprawne, oboje rodziców są niepełnosprawni, rodzeństwo jest niepełnosprawne, kandydata wychowuje samotny rodzic, jest objęty pieczą zastępczą do wniosku dołącza dokumenty potwierdzające spełnianie tych kryteriów.</w:t>
      </w:r>
    </w:p>
    <w:p w:rsidR="001B51C4" w:rsidRPr="001B51C4" w:rsidRDefault="001B51C4" w:rsidP="001B51C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 terminach </w:t>
      </w:r>
      <w:r w:rsidRPr="001B51C4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od</w:t>
      </w: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  <w:r w:rsidR="008402BA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26</w:t>
      </w:r>
      <w:r w:rsidR="003E24BB" w:rsidRPr="00307046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 czerwca do 1</w:t>
      </w:r>
      <w:r w:rsidR="008402BA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0</w:t>
      </w:r>
      <w:r w:rsidR="003E24BB" w:rsidRPr="00307046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 lipca 202</w:t>
      </w:r>
      <w:r w:rsidR="008402BA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6</w:t>
      </w:r>
      <w:r w:rsidR="003E24BB" w:rsidRPr="00307046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 xml:space="preserve"> r. </w:t>
      </w: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do wniosku należy także dołączyć:</w:t>
      </w:r>
    </w:p>
    <w:p w:rsidR="001B51C4" w:rsidRPr="001B51C4" w:rsidRDefault="001B51C4" w:rsidP="001B51C4">
      <w:pPr>
        <w:numPr>
          <w:ilvl w:val="0"/>
          <w:numId w:val="3"/>
        </w:numPr>
        <w:shd w:val="clear" w:color="auto" w:fill="FFFFFF"/>
        <w:spacing w:after="240" w:line="240" w:lineRule="auto"/>
        <w:ind w:left="6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świadectwo ukończenia szkoły podstawowej,</w:t>
      </w:r>
    </w:p>
    <w:p w:rsidR="001B51C4" w:rsidRPr="001B51C4" w:rsidRDefault="001B51C4" w:rsidP="001B51C4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zaświadczenie o wynikach egzaminu ósmoklasisty.</w:t>
      </w:r>
    </w:p>
    <w:p w:rsidR="001B51C4" w:rsidRPr="001B51C4" w:rsidRDefault="001B51C4" w:rsidP="001B51C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1B51C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307046" w:rsidRPr="00545DEE" w:rsidRDefault="001B51C4" w:rsidP="0070457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 w:rsidRPr="001B51C4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Termin próby sprawności fizycznej – </w:t>
      </w:r>
      <w:r w:rsidR="0070457C" w:rsidRPr="0070457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12</w:t>
      </w:r>
      <w:r w:rsidRPr="0070457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 czerwca 202</w:t>
      </w:r>
      <w:r w:rsidR="0070457C" w:rsidRPr="0070457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6</w:t>
      </w:r>
      <w:r w:rsidRPr="0070457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 r</w:t>
      </w:r>
      <w:r w:rsidRPr="0070457C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.</w:t>
      </w:r>
      <w:r w:rsidR="00307046" w:rsidRPr="0070457C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 godzina </w:t>
      </w:r>
      <w:r w:rsidR="0070457C" w:rsidRPr="0070457C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15.3</w:t>
      </w:r>
      <w:r w:rsidR="00307046" w:rsidRPr="0070457C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0</w:t>
      </w:r>
    </w:p>
    <w:p w:rsidR="00393B6E" w:rsidRPr="00B81DBA" w:rsidRDefault="00393B6E" w:rsidP="0030704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Termin dodatkowy</w:t>
      </w:r>
      <w:r w:rsidR="00545DEE"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 (w uzasadnionych przypadkach)</w:t>
      </w:r>
      <w:r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 – </w:t>
      </w:r>
      <w:r w:rsidR="0070457C"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22</w:t>
      </w:r>
      <w:r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 czerwca</w:t>
      </w:r>
      <w:r w:rsidR="0070457C"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 2026 r.</w:t>
      </w:r>
      <w:r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 godzina 1</w:t>
      </w:r>
      <w:r w:rsidR="0070457C"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5</w:t>
      </w:r>
      <w:r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.</w:t>
      </w:r>
      <w:r w:rsidR="0070457C"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3</w:t>
      </w:r>
      <w:r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0</w:t>
      </w:r>
      <w:r w:rsidR="00545DEE" w:rsidRPr="00B81DBA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 </w:t>
      </w:r>
    </w:p>
    <w:p w:rsidR="00B81DBA" w:rsidRDefault="00307046" w:rsidP="0030704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/>
          <w:lang w:eastAsia="pl-PL"/>
        </w:rPr>
        <w:t>(obowiązuje strój sportowy oraz obuwie zamienne)</w:t>
      </w:r>
      <w:bookmarkStart w:id="0" w:name="_GoBack"/>
      <w:bookmarkEnd w:id="0"/>
    </w:p>
    <w:p w:rsidR="00B81DBA" w:rsidRPr="00B81DBA" w:rsidRDefault="00B81DBA" w:rsidP="00307046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color w:val="000000" w:themeColor="text1"/>
          <w:sz w:val="16"/>
          <w:szCs w:val="18"/>
          <w:lang w:eastAsia="pl-PL"/>
        </w:rPr>
      </w:pPr>
      <w:r w:rsidRPr="00B81DBA">
        <w:rPr>
          <w:rFonts w:ascii="Arial" w:eastAsia="Times New Roman" w:hAnsi="Arial" w:cs="Arial"/>
          <w:b/>
          <w:color w:val="000000" w:themeColor="text1"/>
          <w:sz w:val="16"/>
          <w:szCs w:val="18"/>
          <w:lang w:eastAsia="pl-PL"/>
        </w:rPr>
        <w:t>Test obejmuje:</w:t>
      </w:r>
    </w:p>
    <w:p w:rsidR="00B81DBA" w:rsidRPr="00B81DBA" w:rsidRDefault="00B81DBA" w:rsidP="00B81DBA">
      <w:pPr>
        <w:rPr>
          <w:rFonts w:ascii="Arial" w:hAnsi="Arial" w:cs="Arial"/>
          <w:sz w:val="16"/>
          <w:szCs w:val="18"/>
        </w:rPr>
      </w:pPr>
      <w:r w:rsidRPr="00B81DBA">
        <w:rPr>
          <w:rFonts w:ascii="Arial" w:hAnsi="Arial" w:cs="Arial"/>
          <w:sz w:val="16"/>
          <w:szCs w:val="18"/>
        </w:rPr>
        <w:t>- bieg wahadłowy 10x10</w:t>
      </w:r>
    </w:p>
    <w:p w:rsidR="00B81DBA" w:rsidRPr="00B81DBA" w:rsidRDefault="00B81DBA" w:rsidP="00B81DBA">
      <w:pPr>
        <w:rPr>
          <w:rFonts w:ascii="Arial" w:hAnsi="Arial" w:cs="Arial"/>
          <w:sz w:val="16"/>
          <w:szCs w:val="18"/>
        </w:rPr>
      </w:pPr>
      <w:r w:rsidRPr="00B81DBA">
        <w:rPr>
          <w:rFonts w:ascii="Arial" w:hAnsi="Arial" w:cs="Arial"/>
          <w:sz w:val="16"/>
          <w:szCs w:val="18"/>
        </w:rPr>
        <w:t xml:space="preserve">- </w:t>
      </w:r>
      <w:proofErr w:type="spellStart"/>
      <w:r w:rsidRPr="00B81DBA">
        <w:rPr>
          <w:rFonts w:ascii="Arial" w:hAnsi="Arial" w:cs="Arial"/>
          <w:sz w:val="16"/>
          <w:szCs w:val="18"/>
        </w:rPr>
        <w:t>plank</w:t>
      </w:r>
      <w:proofErr w:type="spellEnd"/>
      <w:r w:rsidRPr="00B81DBA">
        <w:rPr>
          <w:rFonts w:ascii="Arial" w:hAnsi="Arial" w:cs="Arial"/>
          <w:sz w:val="16"/>
          <w:szCs w:val="18"/>
        </w:rPr>
        <w:t xml:space="preserve"> (deska)</w:t>
      </w:r>
    </w:p>
    <w:p w:rsidR="00B81DBA" w:rsidRPr="00B81DBA" w:rsidRDefault="00B81DBA" w:rsidP="00B81DBA">
      <w:pPr>
        <w:rPr>
          <w:rFonts w:ascii="Arial" w:hAnsi="Arial" w:cs="Arial"/>
          <w:sz w:val="16"/>
          <w:szCs w:val="18"/>
        </w:rPr>
      </w:pPr>
      <w:r w:rsidRPr="00B81DBA">
        <w:rPr>
          <w:rFonts w:ascii="Arial" w:hAnsi="Arial" w:cs="Arial"/>
          <w:sz w:val="16"/>
          <w:szCs w:val="18"/>
        </w:rPr>
        <w:t>- skok w dal z miejsca</w:t>
      </w:r>
    </w:p>
    <w:p w:rsidR="00B81DBA" w:rsidRPr="00B81DBA" w:rsidRDefault="00B81DBA" w:rsidP="00B81DBA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color w:val="000000" w:themeColor="text1"/>
          <w:sz w:val="16"/>
          <w:szCs w:val="18"/>
          <w:u w:val="single"/>
          <w:lang w:eastAsia="pl-PL"/>
        </w:rPr>
      </w:pPr>
      <w:r w:rsidRPr="00B81DBA">
        <w:rPr>
          <w:rFonts w:ascii="Arial" w:hAnsi="Arial" w:cs="Arial"/>
          <w:sz w:val="16"/>
          <w:szCs w:val="18"/>
        </w:rPr>
        <w:t>- brzuszki z piłką lekarską</w:t>
      </w:r>
    </w:p>
    <w:p w:rsidR="00307046" w:rsidRPr="001B51C4" w:rsidRDefault="00307046" w:rsidP="00307046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1B1B1B"/>
          <w:sz w:val="24"/>
          <w:szCs w:val="39"/>
          <w:lang w:eastAsia="pl-PL"/>
        </w:rPr>
      </w:pPr>
      <w:r w:rsidRPr="001B51C4">
        <w:rPr>
          <w:rFonts w:ascii="Arial" w:eastAsia="Times New Roman" w:hAnsi="Arial" w:cs="Arial"/>
          <w:b/>
          <w:bCs/>
          <w:color w:val="1B1B1B"/>
          <w:sz w:val="24"/>
          <w:szCs w:val="39"/>
          <w:lang w:eastAsia="pl-PL"/>
        </w:rPr>
        <w:t>Korzyści dla absolwenta </w:t>
      </w:r>
    </w:p>
    <w:p w:rsidR="00307046" w:rsidRPr="001B51C4" w:rsidRDefault="00307046" w:rsidP="00307046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1B51C4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Absolwenci oddziałów o profilu mundurowym, którzy złożą podanie o przyjęcie do służby w Policji lub Straży Granicznej przed upływem 3 lat od ukończenia oddziału:</w:t>
      </w:r>
    </w:p>
    <w:p w:rsidR="00307046" w:rsidRPr="001B51C4" w:rsidRDefault="00307046" w:rsidP="0030704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1B51C4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zostaną zwolnieni z testu wiedzy podczas postępowania kwalifikacyjnego do służby w Policji lub Straży Granicznej;</w:t>
      </w:r>
    </w:p>
    <w:p w:rsidR="00307046" w:rsidRPr="001B51C4" w:rsidRDefault="00307046" w:rsidP="0030704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1B51C4">
        <w:rPr>
          <w:rFonts w:ascii="Arial" w:eastAsia="Times New Roman" w:hAnsi="Arial" w:cs="Arial"/>
          <w:color w:val="1B1B1B"/>
          <w:sz w:val="24"/>
          <w:szCs w:val="24"/>
          <w:lang w:eastAsia="pl-PL"/>
        </w:rPr>
        <w:t xml:space="preserve">zostaną zwolnieni z testu sprawności fizycznej, jeżeli uzyskali pozytywny wynik ze spełniającego odpowiednie kryteria testu sprawności fizycznej przeprowadzonego </w:t>
      </w:r>
      <w:r w:rsidR="00EE086A">
        <w:rPr>
          <w:rFonts w:ascii="Arial" w:eastAsia="Times New Roman" w:hAnsi="Arial" w:cs="Arial"/>
          <w:color w:val="1B1B1B"/>
          <w:sz w:val="24"/>
          <w:szCs w:val="24"/>
          <w:lang w:eastAsia="pl-PL"/>
        </w:rPr>
        <w:t xml:space="preserve">              </w:t>
      </w:r>
      <w:r w:rsidRPr="001B51C4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w ostatnim roku szkolnym nauczania w oddziale o profilu mundurowym;</w:t>
      </w:r>
    </w:p>
    <w:p w:rsidR="00307046" w:rsidRPr="001B51C4" w:rsidRDefault="007617A9" w:rsidP="0030704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1B1B1B"/>
          <w:sz w:val="24"/>
          <w:szCs w:val="24"/>
          <w:lang w:eastAsia="pl-PL"/>
        </w:rPr>
        <w:t xml:space="preserve">po pomyślnym postępowaniu kwalifikacyjnym </w:t>
      </w:r>
      <w:r w:rsidR="00307046" w:rsidRPr="001B51C4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będą mieli pierwszeństwo w przyjęciu do służby w Policji lub Straży Granicznej.</w:t>
      </w:r>
    </w:p>
    <w:p w:rsidR="007617A9" w:rsidRDefault="007617A9"/>
    <w:sectPr w:rsidR="007617A9" w:rsidSect="00E3427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17B57"/>
    <w:multiLevelType w:val="multilevel"/>
    <w:tmpl w:val="1504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053235"/>
    <w:multiLevelType w:val="multilevel"/>
    <w:tmpl w:val="C284C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561930"/>
    <w:multiLevelType w:val="multilevel"/>
    <w:tmpl w:val="1788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1C4"/>
    <w:rsid w:val="00087A1E"/>
    <w:rsid w:val="001B51C4"/>
    <w:rsid w:val="001B7AAE"/>
    <w:rsid w:val="002B0FFD"/>
    <w:rsid w:val="00307046"/>
    <w:rsid w:val="00393B6E"/>
    <w:rsid w:val="00393F39"/>
    <w:rsid w:val="003E24BB"/>
    <w:rsid w:val="00545DEE"/>
    <w:rsid w:val="006B413A"/>
    <w:rsid w:val="006C5DC3"/>
    <w:rsid w:val="0070457C"/>
    <w:rsid w:val="007617A9"/>
    <w:rsid w:val="007F05B0"/>
    <w:rsid w:val="008402BA"/>
    <w:rsid w:val="008B17AF"/>
    <w:rsid w:val="00AA71A0"/>
    <w:rsid w:val="00B81DBA"/>
    <w:rsid w:val="00BC3B2B"/>
    <w:rsid w:val="00E3427C"/>
    <w:rsid w:val="00EE086A"/>
    <w:rsid w:val="00EF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96078-2AA3-42FB-9612-CC9192B4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1B51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B51C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B5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51C4"/>
  </w:style>
  <w:style w:type="paragraph" w:styleId="Tekstdymka">
    <w:name w:val="Balloon Text"/>
    <w:basedOn w:val="Normalny"/>
    <w:link w:val="TekstdymkaZnak"/>
    <w:uiPriority w:val="99"/>
    <w:semiHidden/>
    <w:unhideWhenUsed/>
    <w:rsid w:val="00393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F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9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</cp:lastModifiedBy>
  <cp:revision>22</cp:revision>
  <cp:lastPrinted>2025-04-30T07:18:00Z</cp:lastPrinted>
  <dcterms:created xsi:type="dcterms:W3CDTF">2025-04-30T05:20:00Z</dcterms:created>
  <dcterms:modified xsi:type="dcterms:W3CDTF">2026-04-21T08:39:00Z</dcterms:modified>
</cp:coreProperties>
</file>